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FC" w:rsidRDefault="004E40FC" w:rsidP="004E40FC">
      <w:pPr>
        <w:widowControl w:val="0"/>
        <w:suppressAutoHyphens/>
        <w:autoSpaceDE w:val="0"/>
        <w:autoSpaceDN w:val="0"/>
        <w:adjustRightInd w:val="0"/>
        <w:spacing w:before="113" w:after="283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eastAsia="it-IT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it-IT"/>
        </w:rPr>
        <w:t>Schema guida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869"/>
      </w:tblGrid>
      <w:tr w:rsidR="004E40FC" w:rsidTr="004E40FC">
        <w:trPr>
          <w:trHeight w:val="85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Contenuto complessivo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  <w:lang w:eastAsia="it-IT"/>
              </w:rPr>
              <w:t>È un testo integrale o un brano di un testo più lungo? Di che cosa parla il testo? Chi compie l’azione? Dove? Quando? Che cosa avviene? Quali sono i temi fondamentali? Il titolo del testo dà una chiave di lettura per compren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  <w:lang w:eastAsia="it-IT"/>
              </w:rPr>
              <w:t xml:space="preserve">dere il contenuto? </w:t>
            </w:r>
          </w:p>
        </w:tc>
      </w:tr>
      <w:tr w:rsidR="004E40FC" w:rsidTr="004E40FC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Sequenze prevalenti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Nel testo prevale la narrazione o la descrizione? Ci sono parti dialogate? Quanto spazio occupano? Ci sono parti in cui si esprimono riflessioni? Come influiscono questi aspetti sul significato?</w:t>
            </w:r>
          </w:p>
        </w:tc>
      </w:tr>
      <w:tr w:rsidR="004E40FC" w:rsidTr="004E40FC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Personaggi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Quali sono i personaggi principali? È possibile individuare un protagonista, un antagonista e un aiutante? Sono personaggi statici o dinamici? Quali sono le caratteristiche fisiche, sociali e psicologiche dei personaggi? Come influiscono questi aspetti sul significato?</w:t>
            </w:r>
          </w:p>
        </w:tc>
      </w:tr>
      <w:tr w:rsidR="004E40FC" w:rsidTr="004E40FC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Spazio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In quale spazio avviene l’azione? È descritto con cura o sommariamente? Com’è lo spazio (reale, immaginario, definito, generico, aperto, chiuso ecc.)? Come influiscono questi aspetti sul significato?</w:t>
            </w:r>
          </w:p>
        </w:tc>
      </w:tr>
      <w:tr w:rsidR="004E40FC" w:rsidTr="004E40FC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Tempo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Qual è l’arco di tempo in cui avviene l’azione (poche ore, un anno, molti anni ecc.)? Gli eventi sono raccontati in ordine cronologico? Sono presenti anticipazioni o retrospezioni (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lang w:eastAsia="it-IT"/>
              </w:rPr>
              <w:t>flashback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 xml:space="preserve">)? Ci sono ellissi, analisi, digressioni, scene, sommari? Come influiscono questi aspetti sul significato? </w:t>
            </w:r>
          </w:p>
        </w:tc>
      </w:tr>
      <w:tr w:rsidR="004E40FC" w:rsidTr="004E40FC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Narratore e punto di vista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Il testo è narrato in prima o in terza persona? Il punto di vista è quello di un personaggio oppure è esterno alla storia? Il narratore è onnisciente (ovvero mostra di sapere tutto sui personaggi), è interno alla storia (e quindi conosce s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  <w:lang w:eastAsia="it-IT"/>
              </w:rPr>
              <w:t>oltanto quello che sa il personaggio), oppure guarda la scena come dall’esterno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 xml:space="preserve"> e sembra saperne meno dei personaggi stessi? Come influiscono questi aspetti sul significato?</w:t>
            </w:r>
          </w:p>
        </w:tc>
      </w:tr>
      <w:tr w:rsidR="004E40FC" w:rsidTr="004E40FC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Campi semantici e sintassi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Esistono parole che appartengono alla stessa area di significato (campo semantico)? Quale tipo di registro viene adottato (basso e colloquiale, medio, alto e ricercato ecc.)? La sintassi è piana e lineare oppure complessa e tortuosa? Come influiscono questi aspetti sul significato?</w:t>
            </w:r>
          </w:p>
        </w:tc>
      </w:tr>
      <w:tr w:rsidR="004E40FC" w:rsidTr="004E40FC">
        <w:trPr>
          <w:trHeight w:val="68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Figure retoriche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Quali figure retoriche si possono notare? Quale legame hanno con il significato complessivo del testo?</w:t>
            </w:r>
          </w:p>
        </w:tc>
      </w:tr>
      <w:tr w:rsidR="004E40FC" w:rsidTr="004E40FC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eastAsia="it-IT"/>
              </w:rPr>
              <w:t xml:space="preserve">Contestualizzazione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eastAsia="it-IT"/>
              </w:rPr>
              <w:t>storico-letteraria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it-IT"/>
              </w:rPr>
              <w:t>Si hanno a disposizione le informazioni per collegare il testo con altre opere dello stesso autore o con l’epoca storica in cui è stato scritto? Si può confrontare il testo con altri di tema simile scritti da autori diversi?</w:t>
            </w:r>
          </w:p>
        </w:tc>
      </w:tr>
    </w:tbl>
    <w:p w:rsidR="0020365C" w:rsidRDefault="0020365C"/>
    <w:sectPr w:rsidR="00203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7"/>
    <w:rsid w:val="0020365C"/>
    <w:rsid w:val="002F4AD7"/>
    <w:rsid w:val="004E40FC"/>
    <w:rsid w:val="006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0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4E40FC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0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4E40FC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2014-09-22T14:07:00Z</dcterms:created>
  <dcterms:modified xsi:type="dcterms:W3CDTF">2014-09-22T14:09:00Z</dcterms:modified>
</cp:coreProperties>
</file>